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272E" w:rsidP="001F1751">
      <w:pPr>
        <w:ind w:firstLine="567"/>
        <w:jc w:val="both"/>
      </w:pPr>
      <w:r>
        <w:t xml:space="preserve">Шаг 1. Выбрать для себя тему предметной области. Ее можно почерпнуть из </w:t>
      </w:r>
      <w:proofErr w:type="spellStart"/>
      <w:r>
        <w:t>google</w:t>
      </w:r>
      <w:proofErr w:type="spellEnd"/>
      <w:r w:rsidR="001F1751">
        <w:t xml:space="preserve"> (с готовыми таблицами)</w:t>
      </w:r>
      <w:r>
        <w:t>, а можно придумать и сам</w:t>
      </w:r>
      <w:r w:rsidR="001F1751">
        <w:t>и</w:t>
      </w:r>
      <w:r>
        <w:t>м. Предметная область  (</w:t>
      </w:r>
      <w:proofErr w:type="gramStart"/>
      <w:r>
        <w:t>ПО</w:t>
      </w:r>
      <w:proofErr w:type="gramEnd"/>
      <w:r>
        <w:t xml:space="preserve">) </w:t>
      </w:r>
      <w:proofErr w:type="gramStart"/>
      <w:r>
        <w:t>должна</w:t>
      </w:r>
      <w:proofErr w:type="gramEnd"/>
      <w:r>
        <w:t xml:space="preserve"> отвечать следующим требованиям.</w:t>
      </w:r>
    </w:p>
    <w:p w:rsidR="00EC272E" w:rsidRDefault="00EC272E" w:rsidP="00EC272E">
      <w:pPr>
        <w:pStyle w:val="a3"/>
        <w:numPr>
          <w:ilvl w:val="0"/>
          <w:numId w:val="1"/>
        </w:numPr>
      </w:pPr>
      <w:r>
        <w:t>Должна иметь различные характеристики, меняющиеся во времени.</w:t>
      </w:r>
    </w:p>
    <w:p w:rsidR="00EC272E" w:rsidRDefault="00EC272E" w:rsidP="00EC272E">
      <w:pPr>
        <w:pStyle w:val="a3"/>
        <w:numPr>
          <w:ilvl w:val="0"/>
          <w:numId w:val="1"/>
        </w:numPr>
      </w:pPr>
      <w:r>
        <w:t>Количество характеристик от 5 до 20.</w:t>
      </w:r>
    </w:p>
    <w:p w:rsidR="00EC272E" w:rsidRDefault="00EC272E" w:rsidP="00EC272E">
      <w:pPr>
        <w:pStyle w:val="a3"/>
        <w:numPr>
          <w:ilvl w:val="0"/>
          <w:numId w:val="1"/>
        </w:numPr>
      </w:pPr>
      <w:proofErr w:type="gramStart"/>
      <w:r>
        <w:t xml:space="preserve">Среди характеристик (параметров, </w:t>
      </w:r>
      <w:proofErr w:type="spellStart"/>
      <w:r>
        <w:t>columns</w:t>
      </w:r>
      <w:proofErr w:type="spellEnd"/>
      <w:r>
        <w:t xml:space="preserve">) должны быть наименования, качественные </w:t>
      </w:r>
      <w:r w:rsidR="00654492">
        <w:t xml:space="preserve">(пр. «красный», «законченный», «отечественный») </w:t>
      </w:r>
      <w:r>
        <w:t>и количественные (целые и дробные) параметры.</w:t>
      </w:r>
      <w:proofErr w:type="gramEnd"/>
    </w:p>
    <w:p w:rsidR="00EC272E" w:rsidRDefault="00EC272E" w:rsidP="00EC272E">
      <w:pPr>
        <w:pStyle w:val="a3"/>
        <w:ind w:left="0" w:firstLine="567"/>
      </w:pPr>
    </w:p>
    <w:p w:rsidR="00EC272E" w:rsidRDefault="00EC272E" w:rsidP="00EC272E">
      <w:pPr>
        <w:pStyle w:val="a3"/>
        <w:ind w:left="0" w:firstLine="567"/>
      </w:pPr>
      <w:r>
        <w:t xml:space="preserve">Шаг 2. </w:t>
      </w:r>
      <w:proofErr w:type="gramStart"/>
      <w:r>
        <w:t>Создать для выбранной ПО таблицу характеристик, возможно</w:t>
      </w:r>
      <w:r w:rsidR="001F1751">
        <w:t xml:space="preserve"> </w:t>
      </w:r>
      <w:r>
        <w:t xml:space="preserve"> используя </w:t>
      </w:r>
      <w:proofErr w:type="spellStart"/>
      <w:r>
        <w:t>random</w:t>
      </w:r>
      <w:proofErr w:type="spellEnd"/>
      <w:r>
        <w:t>, в которой количество записей (</w:t>
      </w:r>
      <w:r>
        <w:rPr>
          <w:lang w:val="en-US"/>
        </w:rPr>
        <w:t>rows</w:t>
      </w:r>
      <w:r>
        <w:t>)</w:t>
      </w:r>
      <w:r w:rsidRPr="00EC272E">
        <w:t xml:space="preserve">  было бы от </w:t>
      </w:r>
      <w:r w:rsidR="001F1751">
        <w:t>2</w:t>
      </w:r>
      <w:r w:rsidRPr="00EC272E">
        <w:t xml:space="preserve">0 до </w:t>
      </w:r>
      <w:r>
        <w:t>1000</w:t>
      </w:r>
      <w:r w:rsidR="001F1751">
        <w:t xml:space="preserve"> (</w:t>
      </w:r>
      <w:r w:rsidR="001F1751" w:rsidRPr="001F1751">
        <w:t>можно больше</w:t>
      </w:r>
      <w:r w:rsidR="001F1751">
        <w:t>)</w:t>
      </w:r>
      <w:r>
        <w:t>.</w:t>
      </w:r>
      <w:proofErr w:type="gramEnd"/>
    </w:p>
    <w:p w:rsidR="00EC272E" w:rsidRDefault="00EC272E" w:rsidP="00EC272E">
      <w:pPr>
        <w:pStyle w:val="a3"/>
        <w:ind w:left="0" w:firstLine="567"/>
      </w:pPr>
    </w:p>
    <w:p w:rsidR="00EC272E" w:rsidRPr="00EC272E" w:rsidRDefault="00EC272E" w:rsidP="00EC272E">
      <w:pPr>
        <w:pStyle w:val="a3"/>
        <w:ind w:left="0" w:firstLine="567"/>
      </w:pPr>
      <w:r w:rsidRPr="00EC272E">
        <w:t xml:space="preserve">Шаг 3. Представить таблицу в форме </w:t>
      </w:r>
      <w:proofErr w:type="spellStart"/>
      <w:r>
        <w:rPr>
          <w:lang w:val="en-US"/>
        </w:rPr>
        <w:t>csv</w:t>
      </w:r>
      <w:proofErr w:type="spellEnd"/>
      <w:r w:rsidRPr="00EC272E">
        <w:t xml:space="preserve"> -файла.</w:t>
      </w:r>
    </w:p>
    <w:p w:rsidR="00EC272E" w:rsidRDefault="00EC272E" w:rsidP="00EC272E">
      <w:pPr>
        <w:pStyle w:val="a3"/>
        <w:ind w:left="0" w:firstLine="567"/>
        <w:rPr>
          <w:lang w:val="en-US"/>
        </w:rPr>
      </w:pPr>
    </w:p>
    <w:p w:rsidR="00EC272E" w:rsidRDefault="00EC272E" w:rsidP="00EC272E">
      <w:pPr>
        <w:pStyle w:val="a3"/>
        <w:ind w:left="0" w:firstLine="567"/>
      </w:pPr>
      <w:r w:rsidRPr="00EC272E">
        <w:t>Шаг 4.</w:t>
      </w:r>
      <w:r>
        <w:t xml:space="preserve"> Считать таблицу в программе</w:t>
      </w:r>
      <w:r w:rsidRPr="00EC272E">
        <w:t xml:space="preserve"> на</w:t>
      </w:r>
      <w:r>
        <w:t xml:space="preserve"> </w:t>
      </w:r>
      <w:proofErr w:type="spellStart"/>
      <w:r>
        <w:t>Python</w:t>
      </w:r>
      <w:proofErr w:type="spellEnd"/>
      <w:r w:rsidR="001346CB">
        <w:t xml:space="preserve"> (в </w:t>
      </w:r>
      <w:proofErr w:type="spellStart"/>
      <w:r w:rsidR="001346CB">
        <w:t>Sp</w:t>
      </w:r>
      <w:proofErr w:type="spellEnd"/>
      <w:r w:rsidR="001346CB">
        <w:rPr>
          <w:lang w:val="en-US"/>
        </w:rPr>
        <w:t>y</w:t>
      </w:r>
      <w:proofErr w:type="spellStart"/>
      <w:r w:rsidR="001346CB">
        <w:t>der</w:t>
      </w:r>
      <w:proofErr w:type="spellEnd"/>
      <w:r w:rsidR="001346CB" w:rsidRPr="001346CB">
        <w:t xml:space="preserve"> </w:t>
      </w:r>
      <w:r w:rsidR="001346CB">
        <w:t>Anaconda3 и</w:t>
      </w:r>
      <w:r w:rsidR="001346CB" w:rsidRPr="001346CB">
        <w:t>/</w:t>
      </w:r>
      <w:r w:rsidR="001346CB">
        <w:t xml:space="preserve">или </w:t>
      </w:r>
      <w:r w:rsidR="001346CB" w:rsidRPr="001346CB">
        <w:t xml:space="preserve"> </w:t>
      </w:r>
      <w:proofErr w:type="spellStart"/>
      <w:r w:rsidR="001346CB">
        <w:rPr>
          <w:lang w:val="en-US"/>
        </w:rPr>
        <w:t>Jupyter</w:t>
      </w:r>
      <w:proofErr w:type="spellEnd"/>
      <w:r w:rsidR="001346CB" w:rsidRPr="001346CB">
        <w:t xml:space="preserve"> </w:t>
      </w:r>
      <w:r w:rsidR="001346CB">
        <w:rPr>
          <w:lang w:val="en-US"/>
        </w:rPr>
        <w:t>Notebook</w:t>
      </w:r>
      <w:r w:rsidR="001346CB">
        <w:t>)</w:t>
      </w:r>
      <w:r>
        <w:t>.</w:t>
      </w:r>
      <w:r w:rsidR="001346CB">
        <w:t xml:space="preserve"> </w:t>
      </w:r>
    </w:p>
    <w:p w:rsidR="00EC272E" w:rsidRDefault="00EC272E" w:rsidP="00EC272E">
      <w:pPr>
        <w:pStyle w:val="a3"/>
        <w:ind w:left="0" w:firstLine="567"/>
      </w:pPr>
    </w:p>
    <w:p w:rsidR="00EC272E" w:rsidRDefault="00EC272E" w:rsidP="00EC272E">
      <w:pPr>
        <w:pStyle w:val="a3"/>
        <w:ind w:left="0" w:firstLine="567"/>
      </w:pPr>
      <w:r>
        <w:t>Шаг 5. Изучить материалы, размещенные в каталоге настоящей лабораторной работы.</w:t>
      </w:r>
    </w:p>
    <w:p w:rsidR="00EC272E" w:rsidRDefault="00EC272E" w:rsidP="00EC272E">
      <w:pPr>
        <w:pStyle w:val="a3"/>
        <w:ind w:left="0" w:firstLine="567"/>
      </w:pPr>
    </w:p>
    <w:p w:rsidR="00EC272E" w:rsidRDefault="00EC272E" w:rsidP="00EC272E">
      <w:pPr>
        <w:pStyle w:val="a3"/>
        <w:ind w:left="0" w:firstLine="567"/>
      </w:pPr>
      <w:r>
        <w:t>Шаг 6. Произвести исследование и настройку таблицы так, как это показано в примерах из каталога. Общее количество преобразований таблицы должно быть не менее 4-х.</w:t>
      </w:r>
    </w:p>
    <w:p w:rsidR="00EC272E" w:rsidRDefault="00EC272E" w:rsidP="00EC272E">
      <w:pPr>
        <w:pStyle w:val="a3"/>
        <w:ind w:left="0" w:firstLine="567"/>
      </w:pPr>
    </w:p>
    <w:p w:rsidR="00EC272E" w:rsidRPr="00EC272E" w:rsidRDefault="00EC272E" w:rsidP="00EC272E">
      <w:pPr>
        <w:pStyle w:val="a3"/>
        <w:ind w:left="0" w:firstLine="567"/>
      </w:pPr>
      <w:r>
        <w:t>Шаг 7. Результаты представить в форме отчета по работе.</w:t>
      </w:r>
    </w:p>
    <w:p w:rsidR="00EC272E" w:rsidRPr="00EC272E" w:rsidRDefault="00EC272E" w:rsidP="00EC272E">
      <w:pPr>
        <w:pStyle w:val="a3"/>
        <w:ind w:left="927"/>
      </w:pPr>
    </w:p>
    <w:sectPr w:rsidR="00EC272E" w:rsidRPr="00EC2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962AF"/>
    <w:multiLevelType w:val="hybridMultilevel"/>
    <w:tmpl w:val="6B4E3068"/>
    <w:lvl w:ilvl="0" w:tplc="499098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272E"/>
    <w:rsid w:val="001346CB"/>
    <w:rsid w:val="001F1751"/>
    <w:rsid w:val="00654492"/>
    <w:rsid w:val="00EC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4</cp:revision>
  <dcterms:created xsi:type="dcterms:W3CDTF">2020-06-08T08:53:00Z</dcterms:created>
  <dcterms:modified xsi:type="dcterms:W3CDTF">2020-06-08T09:09:00Z</dcterms:modified>
</cp:coreProperties>
</file>